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9448"/>
      </w:tblGrid>
      <w:tr w:rsidR="005E69B3" w:rsidRPr="005E69B3" w:rsidTr="005E69B3">
        <w:trPr>
          <w:tblCellSpacing w:w="22" w:type="dxa"/>
        </w:trPr>
        <w:tc>
          <w:tcPr>
            <w:tcW w:w="0" w:type="auto"/>
            <w:vAlign w:val="center"/>
            <w:hideMark/>
          </w:tcPr>
          <w:p w:rsidR="005E69B3" w:rsidRPr="005E69B3" w:rsidRDefault="005E69B3" w:rsidP="005E69B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                                           </w:t>
            </w:r>
            <w:r w:rsidRPr="005E69B3">
              <w:rPr>
                <w:rFonts w:ascii="Times New Roman" w:eastAsia="Times New Roman" w:hAnsi="Times New Roman" w:cs="Times New Roman"/>
                <w:b/>
                <w:bCs/>
                <w:sz w:val="43"/>
                <w:szCs w:val="27"/>
              </w:rPr>
              <w:t>Functions</w:t>
            </w:r>
          </w:p>
        </w:tc>
      </w:tr>
      <w:tr w:rsidR="005E69B3" w:rsidRPr="005E69B3" w:rsidTr="005E69B3">
        <w:trPr>
          <w:tblCellSpacing w:w="22" w:type="dxa"/>
        </w:trPr>
        <w:tc>
          <w:tcPr>
            <w:tcW w:w="0" w:type="auto"/>
            <w:hideMark/>
          </w:tcPr>
          <w:tbl>
            <w:tblPr>
              <w:tblW w:w="475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92"/>
            </w:tblGrid>
            <w:tr w:rsidR="005E69B3" w:rsidRPr="005E69B3">
              <w:trPr>
                <w:tblCellSpacing w:w="0" w:type="dxa"/>
                <w:jc w:val="center"/>
              </w:trPr>
              <w:tc>
                <w:tcPr>
                  <w:tcW w:w="4100" w:type="pct"/>
                  <w:vAlign w:val="center"/>
                  <w:hideMark/>
                </w:tcPr>
                <w:p w:rsidR="005E69B3" w:rsidRPr="005E69B3" w:rsidRDefault="005E69B3" w:rsidP="005E69B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         </w:t>
                  </w:r>
                  <w:r w:rsidRPr="005E69B3">
                    <w:rPr>
                      <w:rFonts w:ascii="Verdana" w:eastAsia="Times New Roman" w:hAnsi="Verdana" w:cs="Times New Roman"/>
                      <w:szCs w:val="20"/>
                    </w:rPr>
                    <w:t>The NGO Affairs Bureau has the following responsibilities :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Providing one stop service to NGOs in respect of registration &amp; processing of project proposals.</w:t>
                  </w:r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Approval of NGO projects, fund releases, permission for appointment of foreign expatriate consultants and fixation of their tenure.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Examination and evaluation of reports/returns submitted by the NGOs.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Coordination, monitoring, evaluation and inspection of NGO activities.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Collection of fees/service charges levied by the government.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Inspection of field level NGO activities and examining their accounts.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Liaison with the donors and the NGOs.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Formulation of reports on NGO activities and take appropriate measures.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Enlistment of Chartered Accounting Firms for auditing of Accounts of the NGO.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Approval of proposals for one-time grants.</w:t>
                  </w:r>
                  <w:proofErr w:type="gramEnd"/>
                  <w:r w:rsidRPr="005E69B3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:rsidR="005E69B3" w:rsidRPr="005E69B3" w:rsidRDefault="005E69B3" w:rsidP="005E69B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proofErr w:type="gramStart"/>
                  <w:r w:rsidRPr="005E69B3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Other matters relating to NGO Affairs.</w:t>
                  </w:r>
                  <w:proofErr w:type="gramEnd"/>
                </w:p>
              </w:tc>
            </w:tr>
          </w:tbl>
          <w:p w:rsidR="005E69B3" w:rsidRPr="005E69B3" w:rsidRDefault="005E69B3" w:rsidP="005E69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AD78BE" w:rsidRDefault="00AD78BE"/>
    <w:sectPr w:rsidR="00AD78BE" w:rsidSect="00AD7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nik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62FC2"/>
    <w:multiLevelType w:val="multilevel"/>
    <w:tmpl w:val="7842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E69B3"/>
    <w:rsid w:val="00216F6B"/>
    <w:rsid w:val="005E69B3"/>
    <w:rsid w:val="00A85154"/>
    <w:rsid w:val="00AD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nik" w:eastAsiaTheme="minorHAnsi" w:hAnsi="Boni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8BE"/>
  </w:style>
  <w:style w:type="paragraph" w:styleId="Heading3">
    <w:name w:val="heading 3"/>
    <w:basedOn w:val="Normal"/>
    <w:link w:val="Heading3Char"/>
    <w:uiPriority w:val="9"/>
    <w:qFormat/>
    <w:rsid w:val="005E69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69B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775</Characters>
  <Application>Microsoft Office Word</Application>
  <DocSecurity>0</DocSecurity>
  <Lines>6</Lines>
  <Paragraphs>1</Paragraphs>
  <ScaleCrop>false</ScaleCrop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zahir</dc:creator>
  <cp:lastModifiedBy>zahir</cp:lastModifiedBy>
  <cp:revision>1</cp:revision>
  <dcterms:created xsi:type="dcterms:W3CDTF">2014-06-20T15:04:00Z</dcterms:created>
  <dcterms:modified xsi:type="dcterms:W3CDTF">2014-06-20T15:11:00Z</dcterms:modified>
</cp:coreProperties>
</file>